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BA8" w:rsidRDefault="00AB5BA8" w:rsidP="00AB5BA8">
      <w:pPr>
        <w:pStyle w:val="Title"/>
      </w:pPr>
      <w:r>
        <w:t>ACTION ITEMS FROM EEP16</w:t>
      </w:r>
    </w:p>
    <w:p w:rsidR="00AB5BA8" w:rsidRDefault="00AB5BA8" w:rsidP="00AB5BA8">
      <w:pPr>
        <w:pStyle w:val="ActionIALA"/>
      </w:pPr>
      <w:r>
        <w:t>Action Items for the IALA Secretariat</w:t>
      </w:r>
    </w:p>
    <w:p w:rsidR="00AC7854" w:rsidRDefault="00AB5BA8" w:rsidP="00AC7854">
      <w:pPr>
        <w:tabs>
          <w:tab w:val="left" w:pos="567"/>
          <w:tab w:val="right" w:pos="9639"/>
        </w:tabs>
        <w:spacing w:after="120"/>
        <w:ind w:left="567" w:right="283" w:hanging="567"/>
      </w:pPr>
      <w:r>
        <w:t>1</w:t>
      </w:r>
      <w:r>
        <w:tab/>
      </w:r>
      <w:r w:rsidR="00AC7854">
        <w:t>The Secretariat is requested to forward the Liaison Note from EEP requesting that EEP be kept informed of ANM draft changes to O-130 (EEP16/output/4) to ANM16.</w:t>
      </w:r>
      <w:r w:rsidR="00AC7854">
        <w:tab/>
        <w:t>10</w:t>
      </w:r>
    </w:p>
    <w:p w:rsidR="00AC7854" w:rsidRDefault="00AC7854" w:rsidP="00AC7854">
      <w:pPr>
        <w:tabs>
          <w:tab w:val="left" w:pos="567"/>
          <w:tab w:val="right" w:pos="9639"/>
        </w:tabs>
        <w:spacing w:after="120"/>
        <w:ind w:left="567" w:right="283" w:hanging="567"/>
      </w:pPr>
      <w:r>
        <w:t>2</w:t>
      </w:r>
      <w:r>
        <w:tab/>
        <w:t>The Secretariat is requested to forward the draft Guideline on the application of AIS on buoys (EEP16/WG1/WP1) to EEP17.</w:t>
      </w:r>
      <w:r>
        <w:tab/>
        <w:t>10</w:t>
      </w:r>
    </w:p>
    <w:p w:rsidR="00AC7854" w:rsidRDefault="00AC7854" w:rsidP="00AC7854">
      <w:pPr>
        <w:tabs>
          <w:tab w:val="left" w:pos="567"/>
          <w:tab w:val="right" w:pos="9639"/>
        </w:tabs>
        <w:spacing w:after="120"/>
        <w:ind w:left="567" w:right="283" w:hanging="567"/>
      </w:pPr>
      <w:r>
        <w:t>3</w:t>
      </w:r>
      <w:r>
        <w:tab/>
        <w:t>The Secretariat is requested to forward AIS operational problems (EEP16/WG1/WP2) to EEP17.</w:t>
      </w:r>
      <w:r>
        <w:tab/>
        <w:t>10</w:t>
      </w:r>
    </w:p>
    <w:p w:rsidR="00AC7854" w:rsidRDefault="00AC7854" w:rsidP="00AC7854">
      <w:pPr>
        <w:tabs>
          <w:tab w:val="left" w:pos="567"/>
          <w:tab w:val="right" w:pos="9639"/>
        </w:tabs>
        <w:spacing w:after="120"/>
        <w:ind w:left="567" w:right="283" w:hanging="567"/>
      </w:pPr>
      <w:r>
        <w:t>4</w:t>
      </w:r>
      <w:r>
        <w:tab/>
        <w:t>The Secretariat is requested to forward the Questionnaire on Plastic Buoys (EEP16/output/6) to all IALA members.</w:t>
      </w:r>
      <w:r>
        <w:tab/>
        <w:t>11</w:t>
      </w:r>
    </w:p>
    <w:p w:rsidR="00AC7854" w:rsidRDefault="00AC7854" w:rsidP="00AC7854">
      <w:pPr>
        <w:tabs>
          <w:tab w:val="left" w:pos="567"/>
          <w:tab w:val="right" w:pos="9639"/>
        </w:tabs>
        <w:spacing w:after="120"/>
        <w:ind w:left="567" w:right="283" w:hanging="567"/>
      </w:pPr>
      <w:r>
        <w:t>5</w:t>
      </w:r>
      <w:r>
        <w:tab/>
        <w:t>The Secretariat is requested to forward the draft Guideline on Bird Deterrence (EEP16/WG1/WP3) to EEP17.</w:t>
      </w:r>
      <w:r>
        <w:tab/>
        <w:t>11</w:t>
      </w:r>
    </w:p>
    <w:p w:rsidR="00AC7854" w:rsidRDefault="00AC7854" w:rsidP="00AC7854">
      <w:pPr>
        <w:tabs>
          <w:tab w:val="left" w:pos="567"/>
          <w:tab w:val="right" w:pos="9639"/>
        </w:tabs>
        <w:spacing w:after="120"/>
        <w:ind w:left="567" w:right="283" w:hanging="567"/>
      </w:pPr>
      <w:r>
        <w:t>6</w:t>
      </w:r>
      <w:r>
        <w:tab/>
        <w:t>The Secretariat is requested to send the draft revision of Guideline 1067-3 (EEP16/output/3) to Council for approval.</w:t>
      </w:r>
      <w:r>
        <w:tab/>
        <w:t>11</w:t>
      </w:r>
    </w:p>
    <w:p w:rsidR="00AC7854" w:rsidRDefault="00AC7854" w:rsidP="00AC7854">
      <w:pPr>
        <w:tabs>
          <w:tab w:val="left" w:pos="567"/>
          <w:tab w:val="right" w:pos="9639"/>
        </w:tabs>
        <w:spacing w:after="120"/>
        <w:ind w:left="567" w:right="283" w:hanging="567"/>
      </w:pPr>
      <w:r>
        <w:t>7</w:t>
      </w:r>
      <w:r>
        <w:tab/>
        <w:t>The Secretariat is requested to forward the working draft Guideline on Selection and Display of Historical Artefacts (EEP16/WG2/WP1) to EEP17.</w:t>
      </w:r>
      <w:r>
        <w:tab/>
        <w:t>13</w:t>
      </w:r>
    </w:p>
    <w:p w:rsidR="00AC7854" w:rsidRDefault="00AC7854" w:rsidP="00AC7854">
      <w:pPr>
        <w:tabs>
          <w:tab w:val="left" w:pos="567"/>
          <w:tab w:val="right" w:pos="9639"/>
        </w:tabs>
        <w:spacing w:after="120"/>
        <w:ind w:left="567" w:right="283" w:hanging="567"/>
      </w:pPr>
      <w:r>
        <w:t>8</w:t>
      </w:r>
      <w:r>
        <w:tab/>
        <w:t>The Secretariat is requested to forward the working draft Guideline on the transfer of redundant lighthouses (EEP16/WG2/WP2) to EEP17.</w:t>
      </w:r>
      <w:r>
        <w:tab/>
        <w:t>14</w:t>
      </w:r>
    </w:p>
    <w:p w:rsidR="00AC7854" w:rsidRDefault="00AC7854" w:rsidP="00AC7854">
      <w:pPr>
        <w:tabs>
          <w:tab w:val="left" w:pos="567"/>
          <w:tab w:val="right" w:pos="9639"/>
        </w:tabs>
        <w:spacing w:after="120"/>
        <w:ind w:left="567" w:right="283" w:hanging="567"/>
      </w:pPr>
      <w:r>
        <w:t>9</w:t>
      </w:r>
      <w:r>
        <w:tab/>
        <w:t>The Secretariat is requested to forward the draft History of Floating Aids to Navigation (EEP16/WG2/WP3) to EEP17.</w:t>
      </w:r>
      <w:r>
        <w:tab/>
        <w:t>14</w:t>
      </w:r>
    </w:p>
    <w:p w:rsidR="00AC7854" w:rsidRDefault="00AC7854" w:rsidP="00AC7854">
      <w:pPr>
        <w:tabs>
          <w:tab w:val="left" w:pos="567"/>
          <w:tab w:val="right" w:pos="9639"/>
        </w:tabs>
        <w:spacing w:after="120"/>
        <w:ind w:left="567" w:right="283" w:hanging="567"/>
      </w:pPr>
      <w:r>
        <w:t>10</w:t>
      </w:r>
      <w:r>
        <w:tab/>
        <w:t>The Secretariat is requested to forward the draft Complementary Use Questionnaire (EEP16/WG2/WP4) to EEP17.</w:t>
      </w:r>
      <w:r>
        <w:tab/>
        <w:t>15</w:t>
      </w:r>
    </w:p>
    <w:p w:rsidR="00AC7854" w:rsidRDefault="00AC7854" w:rsidP="00AC7854">
      <w:pPr>
        <w:tabs>
          <w:tab w:val="left" w:pos="567"/>
          <w:tab w:val="right" w:pos="9639"/>
        </w:tabs>
        <w:spacing w:after="120"/>
        <w:ind w:left="567" w:right="283" w:hanging="567"/>
      </w:pPr>
      <w:r>
        <w:t>11</w:t>
      </w:r>
      <w:r>
        <w:tab/>
        <w:t>The Secretariat is requested to prepare a draft Heritage web page on the main IALA website for review at EEP17.</w:t>
      </w:r>
      <w:r>
        <w:tab/>
        <w:t>16</w:t>
      </w:r>
    </w:p>
    <w:p w:rsidR="00AC7854" w:rsidRDefault="00AC7854" w:rsidP="00AC7854">
      <w:pPr>
        <w:tabs>
          <w:tab w:val="left" w:pos="567"/>
          <w:tab w:val="right" w:pos="9639"/>
        </w:tabs>
        <w:spacing w:after="120"/>
        <w:ind w:left="567" w:right="283" w:hanging="567"/>
      </w:pPr>
      <w:r>
        <w:t>12</w:t>
      </w:r>
      <w:r>
        <w:tab/>
        <w:t>The Secretariat is requested to consider a method of incorporating the Historic Lighthouse Database into the Heritage webpage.</w:t>
      </w:r>
      <w:r>
        <w:tab/>
        <w:t>16</w:t>
      </w:r>
    </w:p>
    <w:p w:rsidR="00AC7854" w:rsidRDefault="00AC7854" w:rsidP="00AC7854">
      <w:pPr>
        <w:tabs>
          <w:tab w:val="left" w:pos="567"/>
          <w:tab w:val="right" w:pos="9639"/>
        </w:tabs>
        <w:spacing w:after="120"/>
        <w:ind w:left="567" w:right="283" w:hanging="567"/>
      </w:pPr>
      <w:r>
        <w:t>13</w:t>
      </w:r>
      <w:r>
        <w:tab/>
        <w:t>The Secretariat is requested to forward Safety Management for AtoN Activities (EEP16/WG3/WP1) to EEP17.</w:t>
      </w:r>
      <w:r>
        <w:tab/>
        <w:t>19</w:t>
      </w:r>
    </w:p>
    <w:p w:rsidR="00AC7854" w:rsidRDefault="00AC7854" w:rsidP="00AC7854">
      <w:pPr>
        <w:tabs>
          <w:tab w:val="left" w:pos="567"/>
          <w:tab w:val="right" w:pos="9639"/>
        </w:tabs>
        <w:spacing w:after="120"/>
        <w:ind w:left="567" w:right="283" w:hanging="567"/>
      </w:pPr>
      <w:r>
        <w:t>14</w:t>
      </w:r>
      <w:r>
        <w:tab/>
        <w:t>The Secretariat is requested to forward draft Revised Guideline 1036 (EEP16/WG3/WP2) to EEP17.</w:t>
      </w:r>
      <w:r>
        <w:tab/>
        <w:t>20</w:t>
      </w:r>
    </w:p>
    <w:p w:rsidR="00AC7854" w:rsidRDefault="00AC7854" w:rsidP="00AC7854">
      <w:pPr>
        <w:tabs>
          <w:tab w:val="left" w:pos="567"/>
          <w:tab w:val="right" w:pos="9639"/>
        </w:tabs>
        <w:spacing w:after="120"/>
        <w:ind w:left="567" w:right="283" w:hanging="567"/>
      </w:pPr>
      <w:r>
        <w:t>15</w:t>
      </w:r>
      <w:r>
        <w:tab/>
        <w:t>The Secretariat is requested to bring the EEP Committee’s recommendations about Product certification to the attention of the Council.</w:t>
      </w:r>
      <w:r>
        <w:tab/>
        <w:t>21</w:t>
      </w:r>
    </w:p>
    <w:p w:rsidR="00AC7854" w:rsidRDefault="00AC7854" w:rsidP="00AC7854">
      <w:pPr>
        <w:tabs>
          <w:tab w:val="left" w:pos="567"/>
          <w:tab w:val="right" w:pos="9639"/>
        </w:tabs>
        <w:spacing w:after="120"/>
        <w:ind w:left="567" w:right="283" w:hanging="567"/>
      </w:pPr>
      <w:r>
        <w:t>16</w:t>
      </w:r>
      <w:r>
        <w:tab/>
        <w:t>The Secretariat is requested to re-title the existing AtoN Products link to AtoN Product Information and move it to the main list of selections on the IALA website ‘front page’.</w:t>
      </w:r>
      <w:r>
        <w:tab/>
        <w:t>21</w:t>
      </w:r>
    </w:p>
    <w:p w:rsidR="00AC7854" w:rsidRDefault="00AC7854" w:rsidP="00AC7854">
      <w:pPr>
        <w:tabs>
          <w:tab w:val="left" w:pos="567"/>
          <w:tab w:val="right" w:pos="9639"/>
        </w:tabs>
        <w:spacing w:after="120"/>
        <w:ind w:left="567" w:right="283" w:hanging="567"/>
      </w:pPr>
      <w:r>
        <w:t>17</w:t>
      </w:r>
      <w:r>
        <w:tab/>
        <w:t>The Secretariat is requested to write to the Industrial Members Committee requesting its members continue to update their product information, contact details and links to their websites on the IALA website.</w:t>
      </w:r>
      <w:r>
        <w:tab/>
        <w:t>21</w:t>
      </w:r>
    </w:p>
    <w:p w:rsidR="00AC7854" w:rsidRDefault="00AC7854" w:rsidP="00AC7854">
      <w:pPr>
        <w:tabs>
          <w:tab w:val="left" w:pos="567"/>
          <w:tab w:val="right" w:pos="9639"/>
        </w:tabs>
        <w:spacing w:after="120"/>
        <w:ind w:left="567" w:right="283" w:hanging="567"/>
      </w:pPr>
      <w:r>
        <w:t>18</w:t>
      </w:r>
      <w:r>
        <w:tab/>
        <w:t xml:space="preserve">The Secretariat is requested to forward working paper Draft Guideline on Standard Format for Electronic Exchange of </w:t>
      </w:r>
      <w:proofErr w:type="gramStart"/>
      <w:r>
        <w:t>AtoN</w:t>
      </w:r>
      <w:proofErr w:type="gramEnd"/>
      <w:r>
        <w:t xml:space="preserve"> Product Information (EEP16/WG3/WP3) to EEP17.</w:t>
      </w:r>
      <w:r>
        <w:tab/>
        <w:t>22</w:t>
      </w:r>
    </w:p>
    <w:p w:rsidR="00AC7854" w:rsidRDefault="00AC7854" w:rsidP="00AC7854">
      <w:pPr>
        <w:tabs>
          <w:tab w:val="left" w:pos="567"/>
          <w:tab w:val="right" w:pos="9639"/>
        </w:tabs>
        <w:spacing w:after="120"/>
        <w:ind w:left="567" w:right="283" w:hanging="567"/>
      </w:pPr>
      <w:r>
        <w:t>19</w:t>
      </w:r>
      <w:r>
        <w:tab/>
        <w:t>The Secretariat is requested to forward the working paper on NAVGUIDE Review Responsibilities (EEP16/WG3/WP4 to EEP17).</w:t>
      </w:r>
      <w:r>
        <w:tab/>
        <w:t>22</w:t>
      </w:r>
    </w:p>
    <w:p w:rsidR="00AC7854" w:rsidRDefault="00AC7854" w:rsidP="00AC7854">
      <w:pPr>
        <w:tabs>
          <w:tab w:val="left" w:pos="567"/>
          <w:tab w:val="right" w:pos="9639"/>
        </w:tabs>
        <w:spacing w:after="120"/>
        <w:ind w:left="567" w:right="283" w:hanging="567"/>
      </w:pPr>
      <w:r>
        <w:t>20</w:t>
      </w:r>
      <w:r>
        <w:tab/>
        <w:t>The Secretariat is requested to forward a copy of IALA Recommendation E-141 to EEP17.</w:t>
      </w:r>
      <w:r>
        <w:tab/>
        <w:t>22</w:t>
      </w:r>
    </w:p>
    <w:p w:rsidR="00AC7854" w:rsidRDefault="00AC7854" w:rsidP="00AC7854">
      <w:pPr>
        <w:tabs>
          <w:tab w:val="left" w:pos="567"/>
          <w:tab w:val="right" w:pos="9639"/>
        </w:tabs>
        <w:spacing w:after="120"/>
        <w:ind w:left="567" w:right="283" w:hanging="567"/>
      </w:pPr>
      <w:r>
        <w:lastRenderedPageBreak/>
        <w:t>21</w:t>
      </w:r>
      <w:r>
        <w:tab/>
        <w:t xml:space="preserve">The Dean of the World Wide Academy is requested to bring to the attention of Stephen </w:t>
      </w:r>
      <w:proofErr w:type="spellStart"/>
      <w:r>
        <w:t>Bennet</w:t>
      </w:r>
      <w:proofErr w:type="spellEnd"/>
      <w:r>
        <w:t xml:space="preserve"> the WG recommendation that the proposed training modules for husbandry and tender vessels be replaced with modules covering building maintenance and sea survival.</w:t>
      </w:r>
      <w:r>
        <w:tab/>
        <w:t>22</w:t>
      </w:r>
    </w:p>
    <w:p w:rsidR="00AC7854" w:rsidRDefault="00AC7854" w:rsidP="00AC7854">
      <w:pPr>
        <w:tabs>
          <w:tab w:val="left" w:pos="567"/>
          <w:tab w:val="right" w:pos="9639"/>
        </w:tabs>
        <w:spacing w:after="120"/>
        <w:ind w:left="567" w:right="283" w:hanging="567"/>
      </w:pPr>
      <w:r>
        <w:t>22</w:t>
      </w:r>
      <w:r>
        <w:tab/>
        <w:t xml:space="preserve">When available, the Secretariat is requested to submit the draft level 1 training course (being developed by Stephen </w:t>
      </w:r>
      <w:proofErr w:type="spellStart"/>
      <w:r>
        <w:t>Bennet</w:t>
      </w:r>
      <w:proofErr w:type="spellEnd"/>
      <w:r>
        <w:t>) as an input to EEP17.</w:t>
      </w:r>
      <w:r>
        <w:tab/>
        <w:t>24</w:t>
      </w:r>
    </w:p>
    <w:p w:rsidR="00AC7854" w:rsidRDefault="00AC7854" w:rsidP="00AC7854">
      <w:pPr>
        <w:tabs>
          <w:tab w:val="left" w:pos="567"/>
          <w:tab w:val="right" w:pos="9639"/>
        </w:tabs>
        <w:spacing w:after="120"/>
        <w:ind w:left="567" w:right="283" w:hanging="567"/>
      </w:pPr>
      <w:r>
        <w:t>23</w:t>
      </w:r>
      <w:r>
        <w:tab/>
        <w:t>The Secretariat is requested to forward the Level 2 Model Course on Buoy Moorings (EEP16/output/5) to the IALA Council for approval.</w:t>
      </w:r>
      <w:r>
        <w:tab/>
        <w:t>24</w:t>
      </w:r>
    </w:p>
    <w:p w:rsidR="00AC7854" w:rsidRDefault="00AC7854" w:rsidP="00AC7854">
      <w:pPr>
        <w:tabs>
          <w:tab w:val="left" w:pos="567"/>
          <w:tab w:val="right" w:pos="9639"/>
        </w:tabs>
        <w:spacing w:after="120"/>
        <w:ind w:left="567" w:right="283" w:hanging="567"/>
      </w:pPr>
      <w:r>
        <w:t>24</w:t>
      </w:r>
      <w:r>
        <w:tab/>
        <w:t>The Secretariat is requested to forward the working paper on level 2 model course on Solar Panel Maintenance (EEP16/WG3/WP) to EEP17.</w:t>
      </w:r>
      <w:r>
        <w:tab/>
        <w:t>24</w:t>
      </w:r>
    </w:p>
    <w:p w:rsidR="00AC7854" w:rsidRDefault="00AC7854" w:rsidP="00AC7854">
      <w:pPr>
        <w:tabs>
          <w:tab w:val="left" w:pos="567"/>
          <w:tab w:val="right" w:pos="9639"/>
        </w:tabs>
        <w:spacing w:after="120"/>
        <w:ind w:left="567" w:right="283" w:hanging="567"/>
      </w:pPr>
      <w:r>
        <w:t>25</w:t>
      </w:r>
      <w:r>
        <w:tab/>
        <w:t xml:space="preserve">The Secretariat is requested to send the draft revised Guideline 1073 on Conspicuity of </w:t>
      </w:r>
      <w:proofErr w:type="gramStart"/>
      <w:r>
        <w:t>AtoN</w:t>
      </w:r>
      <w:proofErr w:type="gramEnd"/>
      <w:r>
        <w:t xml:space="preserve"> Lights at Night (EEP16/output/2) to the IALA Council for approval.</w:t>
      </w:r>
      <w:r>
        <w:tab/>
        <w:t>25</w:t>
      </w:r>
    </w:p>
    <w:p w:rsidR="00AC7854" w:rsidRDefault="00AC7854" w:rsidP="00AC7854">
      <w:pPr>
        <w:tabs>
          <w:tab w:val="left" w:pos="567"/>
          <w:tab w:val="right" w:pos="9639"/>
        </w:tabs>
        <w:spacing w:after="120"/>
        <w:ind w:left="567" w:right="283" w:hanging="567"/>
      </w:pPr>
      <w:r>
        <w:t>26</w:t>
      </w:r>
      <w:r>
        <w:tab/>
        <w:t>The Secretariat is requested to forward Draft Guideline 1043 Ed1.2 Light Sources used in Visual AtoN (EEP16/WG4/WP1) to EEP17.</w:t>
      </w:r>
      <w:r>
        <w:tab/>
        <w:t>25</w:t>
      </w:r>
    </w:p>
    <w:p w:rsidR="00AC7854" w:rsidRDefault="00AC7854" w:rsidP="00AC7854">
      <w:pPr>
        <w:tabs>
          <w:tab w:val="left" w:pos="567"/>
          <w:tab w:val="right" w:pos="9639"/>
        </w:tabs>
        <w:spacing w:after="120"/>
        <w:ind w:left="567" w:right="283" w:hanging="567"/>
      </w:pPr>
      <w:r>
        <w:t>27</w:t>
      </w:r>
      <w:r>
        <w:tab/>
        <w:t>The Secretariat is requested to forward Draft Guideline on Daymarks for AtoN (EEP16/WG4/WP2) to EEP17.</w:t>
      </w:r>
      <w:r>
        <w:tab/>
        <w:t>26</w:t>
      </w:r>
    </w:p>
    <w:p w:rsidR="00AC7854" w:rsidRDefault="00AC7854" w:rsidP="00AC7854">
      <w:pPr>
        <w:tabs>
          <w:tab w:val="left" w:pos="567"/>
          <w:tab w:val="right" w:pos="9639"/>
        </w:tabs>
        <w:spacing w:after="120"/>
        <w:ind w:left="567" w:right="283" w:hanging="567"/>
      </w:pPr>
      <w:r>
        <w:t>28</w:t>
      </w:r>
      <w:r>
        <w:tab/>
        <w:t>The Secretariat is requested to forward the Liaison Note on simulation in the design of AtoN (EEP16/output/7) to ANM for its next meeting.</w:t>
      </w:r>
      <w:r>
        <w:tab/>
        <w:t>26</w:t>
      </w:r>
    </w:p>
    <w:p w:rsidR="00AC7854" w:rsidRDefault="00AC7854" w:rsidP="00AC7854">
      <w:pPr>
        <w:tabs>
          <w:tab w:val="left" w:pos="567"/>
          <w:tab w:val="right" w:pos="9639"/>
        </w:tabs>
        <w:spacing w:after="120"/>
        <w:ind w:left="567" w:right="283" w:hanging="567"/>
      </w:pPr>
      <w:r>
        <w:t>29</w:t>
      </w:r>
      <w:r>
        <w:tab/>
        <w:t>The Secretariat is requested to forward the proposal for a Fixed and Floating Aids workshop (EEP16 / output/8) to the IALA Council for approval.</w:t>
      </w:r>
      <w:r>
        <w:tab/>
        <w:t>27</w:t>
      </w:r>
    </w:p>
    <w:p w:rsidR="00AB5BA8" w:rsidRDefault="00AC7854" w:rsidP="00AC7854">
      <w:pPr>
        <w:tabs>
          <w:tab w:val="left" w:pos="567"/>
          <w:tab w:val="right" w:pos="9639"/>
        </w:tabs>
        <w:spacing w:after="120"/>
        <w:ind w:left="567" w:right="283" w:hanging="567"/>
      </w:pPr>
      <w:r>
        <w:t>30</w:t>
      </w:r>
      <w:r>
        <w:tab/>
        <w:t>The Secretariat is requested to forward the EEP16 Committee report (EEP16/output/1) to Council for note.</w:t>
      </w:r>
      <w:r>
        <w:tab/>
        <w:t>28</w:t>
      </w:r>
    </w:p>
    <w:p w:rsidR="00AC7854" w:rsidRDefault="00AC7854" w:rsidP="00AB5BA8">
      <w:pPr>
        <w:pStyle w:val="ActionMember"/>
      </w:pPr>
    </w:p>
    <w:p w:rsidR="00AB5BA8" w:rsidRDefault="00AB5BA8" w:rsidP="00AB5BA8">
      <w:pPr>
        <w:pStyle w:val="ActionMember"/>
      </w:pPr>
      <w:r>
        <w:t>Action Items for Members</w:t>
      </w:r>
    </w:p>
    <w:p w:rsidR="00AB5BA8" w:rsidRDefault="00AB5BA8" w:rsidP="00AB5BA8">
      <w:pPr>
        <w:tabs>
          <w:tab w:val="left" w:pos="567"/>
          <w:tab w:val="right" w:pos="9639"/>
        </w:tabs>
        <w:spacing w:after="120"/>
        <w:ind w:left="567" w:right="283" w:hanging="567"/>
      </w:pPr>
      <w:r>
        <w:t>31</w:t>
      </w:r>
      <w:r>
        <w:tab/>
        <w:t xml:space="preserve">EEP Committee members are requested to provide material suitable for use in a Level 1 </w:t>
      </w:r>
      <w:bookmarkStart w:id="0" w:name="_GoBack"/>
      <w:r>
        <w:t>Model Course.</w:t>
      </w:r>
      <w:r>
        <w:tab/>
        <w:t>8</w:t>
      </w:r>
    </w:p>
    <w:bookmarkEnd w:id="0"/>
    <w:p w:rsidR="00AB5BA8" w:rsidRDefault="00AB5BA8" w:rsidP="00AB5BA8">
      <w:pPr>
        <w:tabs>
          <w:tab w:val="left" w:pos="567"/>
          <w:tab w:val="right" w:pos="9639"/>
        </w:tabs>
        <w:spacing w:after="120"/>
        <w:ind w:left="567" w:right="283" w:hanging="567"/>
      </w:pPr>
      <w:r>
        <w:t>32</w:t>
      </w:r>
      <w:r>
        <w:tab/>
        <w:t>Shin Okubo is requested to keep the EEP Committee informed of developments in Japan on communications by visible light.</w:t>
      </w:r>
      <w:r>
        <w:tab/>
        <w:t>10</w:t>
      </w:r>
    </w:p>
    <w:p w:rsidR="00AB5BA8" w:rsidRDefault="00AB5BA8" w:rsidP="00AB5BA8">
      <w:pPr>
        <w:tabs>
          <w:tab w:val="left" w:pos="567"/>
          <w:tab w:val="right" w:pos="9639"/>
        </w:tabs>
        <w:spacing w:after="120"/>
        <w:ind w:left="567" w:right="283" w:hanging="567"/>
      </w:pPr>
      <w:r>
        <w:t>33</w:t>
      </w:r>
      <w:r>
        <w:tab/>
        <w:t xml:space="preserve">Martin </w:t>
      </w:r>
      <w:proofErr w:type="spellStart"/>
      <w:r>
        <w:t>Bransby</w:t>
      </w:r>
      <w:proofErr w:type="spellEnd"/>
      <w:r>
        <w:t xml:space="preserve"> is requested to maintain liaison with ANM on the subject of communications by visible light.</w:t>
      </w:r>
      <w:r>
        <w:tab/>
        <w:t>10</w:t>
      </w:r>
    </w:p>
    <w:p w:rsidR="00AB5BA8" w:rsidRDefault="00AB5BA8" w:rsidP="00AB5BA8">
      <w:pPr>
        <w:tabs>
          <w:tab w:val="left" w:pos="567"/>
          <w:tab w:val="right" w:pos="9639"/>
        </w:tabs>
        <w:spacing w:after="120"/>
        <w:ind w:left="567" w:right="283" w:hanging="567"/>
      </w:pPr>
      <w:r>
        <w:t>34</w:t>
      </w:r>
      <w:r>
        <w:tab/>
        <w:t xml:space="preserve">Manuel Santos, </w:t>
      </w:r>
      <w:proofErr w:type="spellStart"/>
      <w:r>
        <w:t>Joaquim</w:t>
      </w:r>
      <w:proofErr w:type="spellEnd"/>
      <w:r>
        <w:t xml:space="preserve"> Pessoa, Paulo </w:t>
      </w:r>
      <w:proofErr w:type="spellStart"/>
      <w:r>
        <w:t>Rego</w:t>
      </w:r>
      <w:proofErr w:type="spellEnd"/>
      <w:r>
        <w:t xml:space="preserve">, and Mariano Luis </w:t>
      </w:r>
      <w:proofErr w:type="spellStart"/>
      <w:r>
        <w:t>Marpegan</w:t>
      </w:r>
      <w:proofErr w:type="spellEnd"/>
      <w:r>
        <w:t xml:space="preserve"> are requested to review EEP16/8/11, to consider the content of IEC guidance on lightning protection and alter the draft accordingly, and to submit an updated draft version of Guideline 1012 (lightning protection) to EEP17 with a view to completion of the revision of the Guideline by the EEP Committee at EEP17.</w:t>
      </w:r>
      <w:r>
        <w:tab/>
        <w:t>10</w:t>
      </w:r>
    </w:p>
    <w:p w:rsidR="00AB5BA8" w:rsidRDefault="00AB5BA8" w:rsidP="00AB5BA8">
      <w:pPr>
        <w:tabs>
          <w:tab w:val="left" w:pos="567"/>
          <w:tab w:val="right" w:pos="9639"/>
        </w:tabs>
        <w:spacing w:after="120"/>
        <w:ind w:left="567" w:right="283" w:hanging="567"/>
      </w:pPr>
      <w:r>
        <w:t>35</w:t>
      </w:r>
      <w:r>
        <w:tab/>
        <w:t>WG members are asked to review the draft Guideline on operational aspects of installing AIS on buoys and beacons (EEP16/WG1/WP1) in association with EEP16/11/5 and to submit comments and suggested content as input papers to EEP17.</w:t>
      </w:r>
      <w:r>
        <w:tab/>
        <w:t>10</w:t>
      </w:r>
    </w:p>
    <w:p w:rsidR="00AB5BA8" w:rsidRDefault="00AB5BA8" w:rsidP="00AB5BA8">
      <w:pPr>
        <w:tabs>
          <w:tab w:val="left" w:pos="567"/>
          <w:tab w:val="right" w:pos="9639"/>
        </w:tabs>
        <w:spacing w:after="120"/>
        <w:ind w:left="567" w:right="283" w:hanging="567"/>
      </w:pPr>
      <w:r>
        <w:t>36</w:t>
      </w:r>
      <w:r>
        <w:tab/>
        <w:t>EEP Committee members are requested to read input paper EEP16/8/3 (e-Navigation Committee paper e-Nav9/Output/20) and identify any engineering information that should be incorporated into IALA Recommendation A-126.</w:t>
      </w:r>
      <w:r>
        <w:tab/>
        <w:t>10</w:t>
      </w:r>
    </w:p>
    <w:p w:rsidR="00AB5BA8" w:rsidRDefault="00AB5BA8" w:rsidP="00AB5BA8">
      <w:pPr>
        <w:tabs>
          <w:tab w:val="left" w:pos="567"/>
          <w:tab w:val="right" w:pos="9639"/>
        </w:tabs>
        <w:spacing w:after="120"/>
        <w:ind w:left="567" w:right="283" w:hanging="567"/>
      </w:pPr>
      <w:r>
        <w:t>37</w:t>
      </w:r>
      <w:r>
        <w:tab/>
        <w:t>WG members are requested to review the draft Guideline on Deterring Birds (EEP16/WG1/WP3) and to submit comments prior to EEP17.</w:t>
      </w:r>
      <w:r>
        <w:tab/>
        <w:t>11</w:t>
      </w:r>
    </w:p>
    <w:p w:rsidR="00AB5BA8" w:rsidRDefault="00AB5BA8" w:rsidP="00AB5BA8">
      <w:pPr>
        <w:tabs>
          <w:tab w:val="left" w:pos="567"/>
          <w:tab w:val="right" w:pos="9639"/>
        </w:tabs>
        <w:spacing w:after="120"/>
        <w:ind w:left="567" w:right="283" w:hanging="567"/>
      </w:pPr>
      <w:r>
        <w:t>38</w:t>
      </w:r>
      <w:r>
        <w:tab/>
      </w:r>
      <w:proofErr w:type="spellStart"/>
      <w:r>
        <w:t>Tomatsu</w:t>
      </w:r>
      <w:proofErr w:type="spellEnd"/>
      <w:r>
        <w:t xml:space="preserve"> Ikeda is requested to provide EEP16/8/6 in Word format to the IALA Secretariat.</w:t>
      </w:r>
      <w:r>
        <w:tab/>
        <w:t>11</w:t>
      </w:r>
    </w:p>
    <w:p w:rsidR="00AB5BA8" w:rsidRDefault="00AB5BA8" w:rsidP="00AB5BA8">
      <w:pPr>
        <w:tabs>
          <w:tab w:val="left" w:pos="567"/>
          <w:tab w:val="right" w:pos="9639"/>
        </w:tabs>
        <w:spacing w:after="120"/>
        <w:ind w:left="567" w:right="283" w:hanging="567"/>
      </w:pPr>
      <w:r>
        <w:t>39</w:t>
      </w:r>
      <w:r>
        <w:tab/>
        <w:t>Adrian Wilkins and CETMEF are requested to prepare a first draft of a Guideline for input to EEP17.</w:t>
      </w:r>
      <w:r>
        <w:tab/>
        <w:t>11</w:t>
      </w:r>
    </w:p>
    <w:p w:rsidR="00AB5BA8" w:rsidRDefault="00AB5BA8" w:rsidP="00AB5BA8">
      <w:pPr>
        <w:tabs>
          <w:tab w:val="left" w:pos="567"/>
          <w:tab w:val="right" w:pos="9639"/>
        </w:tabs>
        <w:spacing w:after="120"/>
        <w:ind w:left="567" w:right="283" w:hanging="567"/>
      </w:pPr>
      <w:r>
        <w:t>40</w:t>
      </w:r>
      <w:r>
        <w:tab/>
        <w:t>EEP Committee members are requested to consult within their own organisations about the need for audible signals and provide input to EEP17.</w:t>
      </w:r>
      <w:r>
        <w:tab/>
        <w:t>11</w:t>
      </w:r>
    </w:p>
    <w:p w:rsidR="00AB5BA8" w:rsidRDefault="00AB5BA8" w:rsidP="00AB5BA8">
      <w:pPr>
        <w:tabs>
          <w:tab w:val="left" w:pos="567"/>
          <w:tab w:val="right" w:pos="9639"/>
        </w:tabs>
        <w:spacing w:after="120"/>
        <w:ind w:left="567" w:right="283" w:hanging="567"/>
      </w:pPr>
      <w:r>
        <w:lastRenderedPageBreak/>
        <w:t>41</w:t>
      </w:r>
      <w:r>
        <w:tab/>
        <w:t>EEP Committee members are requested to consult within their own organisations about the practices employed for risk assessment for AtoN design and maintenance and provide input to EEP17.</w:t>
      </w:r>
      <w:r>
        <w:tab/>
        <w:t>12</w:t>
      </w:r>
    </w:p>
    <w:p w:rsidR="00AB5BA8" w:rsidRDefault="00AB5BA8" w:rsidP="00AB5BA8">
      <w:pPr>
        <w:tabs>
          <w:tab w:val="left" w:pos="567"/>
          <w:tab w:val="right" w:pos="9639"/>
        </w:tabs>
        <w:spacing w:after="120"/>
        <w:ind w:left="567" w:right="283" w:hanging="567"/>
      </w:pPr>
      <w:r>
        <w:t>42</w:t>
      </w:r>
      <w:r>
        <w:tab/>
        <w:t>The Chairman and Vice Chairman of the EEP Committee are requested to consider the validity of Task 11.</w:t>
      </w:r>
      <w:r>
        <w:tab/>
        <w:t>12</w:t>
      </w:r>
    </w:p>
    <w:p w:rsidR="00AB5BA8" w:rsidRDefault="00AB5BA8" w:rsidP="00AB5BA8">
      <w:pPr>
        <w:tabs>
          <w:tab w:val="left" w:pos="567"/>
          <w:tab w:val="right" w:pos="9639"/>
        </w:tabs>
        <w:spacing w:after="120"/>
        <w:ind w:left="567" w:right="283" w:hanging="567"/>
      </w:pPr>
      <w:r>
        <w:t>43</w:t>
      </w:r>
      <w:r>
        <w:tab/>
      </w:r>
      <w:proofErr w:type="spellStart"/>
      <w:r>
        <w:t>Vadim</w:t>
      </w:r>
      <w:proofErr w:type="spellEnd"/>
      <w:r>
        <w:t xml:space="preserve"> </w:t>
      </w:r>
      <w:proofErr w:type="spellStart"/>
      <w:r>
        <w:t>Sobolev</w:t>
      </w:r>
      <w:proofErr w:type="spellEnd"/>
      <w:r>
        <w:t xml:space="preserve"> and Sergey Travin are requested to develop this paper further, adding input from experience in Russia, and submit a revised draft to EEP17.</w:t>
      </w:r>
      <w:r>
        <w:tab/>
        <w:t>12</w:t>
      </w:r>
    </w:p>
    <w:p w:rsidR="00AB5BA8" w:rsidRDefault="00AB5BA8" w:rsidP="00AB5BA8">
      <w:pPr>
        <w:tabs>
          <w:tab w:val="left" w:pos="567"/>
          <w:tab w:val="right" w:pos="9639"/>
        </w:tabs>
        <w:spacing w:after="120"/>
        <w:ind w:left="567" w:right="283" w:hanging="567"/>
      </w:pPr>
      <w:r>
        <w:t>44</w:t>
      </w:r>
      <w:r>
        <w:tab/>
        <w:t xml:space="preserve">Mariano Luis </w:t>
      </w:r>
      <w:proofErr w:type="spellStart"/>
      <w:r>
        <w:t>Marpegan</w:t>
      </w:r>
      <w:proofErr w:type="spellEnd"/>
      <w:r>
        <w:t xml:space="preserve"> is requested to submit the documentation for the ‘Antarctic Navigation Course’ in electronic form as an input paper to EEP17.</w:t>
      </w:r>
      <w:r>
        <w:tab/>
        <w:t>12</w:t>
      </w:r>
    </w:p>
    <w:p w:rsidR="00AB5BA8" w:rsidRDefault="00AB5BA8" w:rsidP="00AB5BA8">
      <w:pPr>
        <w:tabs>
          <w:tab w:val="left" w:pos="567"/>
          <w:tab w:val="right" w:pos="9639"/>
        </w:tabs>
        <w:spacing w:after="120"/>
        <w:ind w:left="567" w:right="283" w:hanging="567"/>
      </w:pPr>
      <w:r>
        <w:t>45</w:t>
      </w:r>
      <w:r>
        <w:tab/>
        <w:t>WG2 members are requested to consider how the existing IALA Lighthouse Conservation Manual should be amended to take account of the new work of the group.</w:t>
      </w:r>
      <w:r>
        <w:tab/>
        <w:t>13</w:t>
      </w:r>
    </w:p>
    <w:p w:rsidR="00AB5BA8" w:rsidRDefault="00AB5BA8" w:rsidP="00AB5BA8">
      <w:pPr>
        <w:tabs>
          <w:tab w:val="left" w:pos="567"/>
          <w:tab w:val="right" w:pos="9639"/>
        </w:tabs>
        <w:spacing w:after="120"/>
        <w:ind w:left="567" w:right="283" w:hanging="567"/>
      </w:pPr>
      <w:r>
        <w:t>46</w:t>
      </w:r>
      <w:r>
        <w:tab/>
        <w:t>WG2 members are requested to comment on the draft Guideline on Selection and Display of Historic Artefacts EEP16/WG2/WP1 to David Jeffkins by 31 May 2011</w:t>
      </w:r>
      <w:r>
        <w:tab/>
        <w:t>13</w:t>
      </w:r>
    </w:p>
    <w:p w:rsidR="00AB5BA8" w:rsidRDefault="00AB5BA8" w:rsidP="00AB5BA8">
      <w:pPr>
        <w:tabs>
          <w:tab w:val="left" w:pos="567"/>
          <w:tab w:val="right" w:pos="9639"/>
        </w:tabs>
        <w:spacing w:after="120"/>
        <w:ind w:left="567" w:right="283" w:hanging="567"/>
      </w:pPr>
      <w:r>
        <w:t>47</w:t>
      </w:r>
      <w:r>
        <w:tab/>
        <w:t>David Jeffkins is requested to include responses from WG2 members and revise EEP16/WG2/WP1 to provide a final draft of Guideline on Selection and Display of Historic Artefacts as input for EEP 17.</w:t>
      </w:r>
      <w:r>
        <w:tab/>
        <w:t>13</w:t>
      </w:r>
    </w:p>
    <w:p w:rsidR="00AB5BA8" w:rsidRDefault="00AB5BA8" w:rsidP="00AB5BA8">
      <w:pPr>
        <w:tabs>
          <w:tab w:val="left" w:pos="567"/>
          <w:tab w:val="right" w:pos="9639"/>
        </w:tabs>
        <w:spacing w:after="120"/>
        <w:ind w:left="567" w:right="283" w:hanging="567"/>
      </w:pPr>
      <w:r>
        <w:t>48</w:t>
      </w:r>
      <w:r>
        <w:tab/>
        <w:t>David Jeffkins is requested to complete editing the draft Guideline on the Management of Historic Artefacts and to circulate to WG 2 members by 31 May 2011.</w:t>
      </w:r>
      <w:r>
        <w:tab/>
        <w:t>13</w:t>
      </w:r>
    </w:p>
    <w:p w:rsidR="00AB5BA8" w:rsidRDefault="00AB5BA8" w:rsidP="00AB5BA8">
      <w:pPr>
        <w:tabs>
          <w:tab w:val="left" w:pos="567"/>
          <w:tab w:val="right" w:pos="9639"/>
        </w:tabs>
        <w:spacing w:after="120"/>
        <w:ind w:left="567" w:right="283" w:hanging="567"/>
      </w:pPr>
      <w:r>
        <w:t>49</w:t>
      </w:r>
      <w:r>
        <w:tab/>
        <w:t>WG 2 members are requested to comment on the draft Guideline on the Management of Historic Artefacts to David Jeffkins by 31 August 2011.</w:t>
      </w:r>
      <w:r>
        <w:tab/>
        <w:t>13</w:t>
      </w:r>
    </w:p>
    <w:p w:rsidR="00AB5BA8" w:rsidRDefault="00AB5BA8" w:rsidP="00AB5BA8">
      <w:pPr>
        <w:tabs>
          <w:tab w:val="left" w:pos="567"/>
          <w:tab w:val="right" w:pos="9639"/>
        </w:tabs>
        <w:spacing w:after="120"/>
        <w:ind w:left="567" w:right="283" w:hanging="567"/>
      </w:pPr>
      <w:r>
        <w:t>50</w:t>
      </w:r>
      <w:r>
        <w:tab/>
        <w:t>David Jeffkins is requested to include responses from WG2 members and revise the draft Guideline on the Management of Historic Artefacts as input for EEP 17</w:t>
      </w:r>
      <w:r>
        <w:tab/>
        <w:t>13</w:t>
      </w:r>
    </w:p>
    <w:p w:rsidR="00AB5BA8" w:rsidRDefault="00AB5BA8" w:rsidP="00AB5BA8">
      <w:pPr>
        <w:tabs>
          <w:tab w:val="left" w:pos="567"/>
          <w:tab w:val="right" w:pos="9639"/>
        </w:tabs>
        <w:spacing w:after="120"/>
        <w:ind w:left="567" w:right="283" w:hanging="567"/>
      </w:pPr>
      <w:r>
        <w:t>51</w:t>
      </w:r>
      <w:r>
        <w:tab/>
        <w:t xml:space="preserve">WG2 members are requested to respond to the paper on the guideline on transfer of redundant lighthouses (EEP16/WG2/WP2) with details of methods and examples of disposal within their organisation to Christian </w:t>
      </w:r>
      <w:proofErr w:type="spellStart"/>
      <w:r>
        <w:t>Lagerwall</w:t>
      </w:r>
      <w:proofErr w:type="spellEnd"/>
      <w:r>
        <w:t xml:space="preserve"> by 30 June 2011.</w:t>
      </w:r>
      <w:r>
        <w:tab/>
        <w:t>13</w:t>
      </w:r>
    </w:p>
    <w:p w:rsidR="00AB5BA8" w:rsidRDefault="00AB5BA8" w:rsidP="00AB5BA8">
      <w:pPr>
        <w:tabs>
          <w:tab w:val="left" w:pos="567"/>
          <w:tab w:val="right" w:pos="9639"/>
        </w:tabs>
        <w:spacing w:after="120"/>
        <w:ind w:left="567" w:right="283" w:hanging="567"/>
      </w:pPr>
      <w:r>
        <w:t>52</w:t>
      </w:r>
      <w:r>
        <w:tab/>
        <w:t xml:space="preserve">Christian </w:t>
      </w:r>
      <w:proofErr w:type="spellStart"/>
      <w:r>
        <w:t>Lagerwall</w:t>
      </w:r>
      <w:proofErr w:type="spellEnd"/>
      <w:r>
        <w:t xml:space="preserve"> is requested to include comments from members, format as a guideline and submit a draft guideline on the transfer of redundant lighthouses as an input paper to EEP17.</w:t>
      </w:r>
      <w:r>
        <w:tab/>
        <w:t>14</w:t>
      </w:r>
    </w:p>
    <w:p w:rsidR="00AB5BA8" w:rsidRDefault="00AB5BA8" w:rsidP="00AB5BA8">
      <w:pPr>
        <w:tabs>
          <w:tab w:val="left" w:pos="567"/>
          <w:tab w:val="right" w:pos="9639"/>
        </w:tabs>
        <w:spacing w:after="120"/>
        <w:ind w:left="567" w:right="283" w:hanging="567"/>
      </w:pPr>
      <w:r>
        <w:t>53</w:t>
      </w:r>
      <w:r>
        <w:tab/>
        <w:t xml:space="preserve">Bob McIntosh is requested to complete draft case study reports on </w:t>
      </w:r>
      <w:proofErr w:type="spellStart"/>
      <w:r>
        <w:t>Nakkehoved</w:t>
      </w:r>
      <w:proofErr w:type="spellEnd"/>
      <w:r>
        <w:t xml:space="preserve"> and </w:t>
      </w:r>
      <w:proofErr w:type="spellStart"/>
      <w:r>
        <w:t>Cabo</w:t>
      </w:r>
      <w:proofErr w:type="spellEnd"/>
      <w:r>
        <w:t xml:space="preserve"> Mayor Lighthouses and circulate these reports to Working Group 2 members for comment.</w:t>
      </w:r>
      <w:r>
        <w:tab/>
        <w:t>14</w:t>
      </w:r>
    </w:p>
    <w:p w:rsidR="00AB5BA8" w:rsidRDefault="00AB5BA8" w:rsidP="00AB5BA8">
      <w:pPr>
        <w:tabs>
          <w:tab w:val="left" w:pos="567"/>
          <w:tab w:val="right" w:pos="9639"/>
        </w:tabs>
        <w:spacing w:after="120"/>
        <w:ind w:left="567" w:right="283" w:hanging="567"/>
      </w:pPr>
      <w:r>
        <w:t>54</w:t>
      </w:r>
      <w:r>
        <w:tab/>
        <w:t xml:space="preserve">WG2 members are requested to respond to the draft case study reports on </w:t>
      </w:r>
      <w:proofErr w:type="spellStart"/>
      <w:r>
        <w:t>Nakkehoved</w:t>
      </w:r>
      <w:proofErr w:type="spellEnd"/>
      <w:r>
        <w:t xml:space="preserve"> and </w:t>
      </w:r>
      <w:proofErr w:type="spellStart"/>
      <w:r>
        <w:t>Cabo</w:t>
      </w:r>
      <w:proofErr w:type="spellEnd"/>
      <w:r>
        <w:t xml:space="preserve"> Mayor Lighthouses to Bob McIntosh prior to EEP17.</w:t>
      </w:r>
      <w:r>
        <w:tab/>
        <w:t>14</w:t>
      </w:r>
    </w:p>
    <w:p w:rsidR="00AB5BA8" w:rsidRDefault="00AB5BA8" w:rsidP="00AB5BA8">
      <w:pPr>
        <w:tabs>
          <w:tab w:val="left" w:pos="567"/>
          <w:tab w:val="right" w:pos="9639"/>
        </w:tabs>
        <w:spacing w:after="120"/>
        <w:ind w:left="567" w:right="283" w:hanging="567"/>
      </w:pPr>
      <w:r>
        <w:t>55</w:t>
      </w:r>
      <w:r>
        <w:tab/>
        <w:t xml:space="preserve">Bob McIntosh is requested to include the comments from members and submit revised draft case study reports on </w:t>
      </w:r>
      <w:proofErr w:type="spellStart"/>
      <w:r>
        <w:t>Nakkehoved</w:t>
      </w:r>
      <w:proofErr w:type="spellEnd"/>
      <w:r>
        <w:t xml:space="preserve"> and </w:t>
      </w:r>
      <w:proofErr w:type="spellStart"/>
      <w:r>
        <w:t>Cabo</w:t>
      </w:r>
      <w:proofErr w:type="spellEnd"/>
      <w:r>
        <w:t xml:space="preserve"> Mayor Lighthouses to EEP17.</w:t>
      </w:r>
      <w:r>
        <w:tab/>
        <w:t>14</w:t>
      </w:r>
    </w:p>
    <w:p w:rsidR="00AB5BA8" w:rsidRDefault="00AB5BA8" w:rsidP="00AB5BA8">
      <w:pPr>
        <w:tabs>
          <w:tab w:val="left" w:pos="567"/>
          <w:tab w:val="right" w:pos="9639"/>
        </w:tabs>
        <w:spacing w:after="120"/>
        <w:ind w:left="567" w:right="283" w:hanging="567"/>
      </w:pPr>
      <w:r>
        <w:t>56</w:t>
      </w:r>
      <w:r>
        <w:tab/>
        <w:t>EEP Committee Members are encouraged to read Adrian Wilkins paper on The History of Floating AtoN (EEP16/WG2/WP3) and are requested to provide Adrian Wilkins or Bob McIntosh with any information or sources of information on the History of Floating Aids to Navigation before EEP17.</w:t>
      </w:r>
      <w:r>
        <w:tab/>
        <w:t>14</w:t>
      </w:r>
    </w:p>
    <w:p w:rsidR="00AB5BA8" w:rsidRDefault="00AB5BA8" w:rsidP="00AB5BA8">
      <w:pPr>
        <w:tabs>
          <w:tab w:val="left" w:pos="567"/>
          <w:tab w:val="right" w:pos="9639"/>
        </w:tabs>
        <w:spacing w:after="120"/>
        <w:ind w:left="567" w:right="283" w:hanging="567"/>
      </w:pPr>
      <w:r>
        <w:t>57</w:t>
      </w:r>
      <w:r>
        <w:tab/>
        <w:t>Adrian Wilkins is requested to include any additional information received in The History of Floating AtoN (EEP16/WG2/WP3) and to submit it as an input paper to EEP17</w:t>
      </w:r>
      <w:r>
        <w:tab/>
        <w:t>14</w:t>
      </w:r>
    </w:p>
    <w:p w:rsidR="00AB5BA8" w:rsidRDefault="00AB5BA8" w:rsidP="00AB5BA8">
      <w:pPr>
        <w:tabs>
          <w:tab w:val="left" w:pos="567"/>
          <w:tab w:val="right" w:pos="9639"/>
        </w:tabs>
        <w:spacing w:after="120"/>
        <w:ind w:left="567" w:right="283" w:hanging="567"/>
      </w:pPr>
      <w:r>
        <w:t>58</w:t>
      </w:r>
      <w:r>
        <w:tab/>
        <w:t xml:space="preserve">WG2 members are requested to review EEP16/WG2/WP4 Questionnaire on Complementary Uses and to send comments to Jo van der </w:t>
      </w:r>
      <w:proofErr w:type="spellStart"/>
      <w:r>
        <w:t>Eynden</w:t>
      </w:r>
      <w:proofErr w:type="spellEnd"/>
      <w:r>
        <w:t xml:space="preserve"> by 15 May 2011.</w:t>
      </w:r>
      <w:r>
        <w:tab/>
        <w:t>15</w:t>
      </w:r>
    </w:p>
    <w:p w:rsidR="00AB5BA8" w:rsidRDefault="00AB5BA8" w:rsidP="00AB5BA8">
      <w:pPr>
        <w:tabs>
          <w:tab w:val="left" w:pos="567"/>
          <w:tab w:val="right" w:pos="9639"/>
        </w:tabs>
        <w:spacing w:after="120"/>
        <w:ind w:left="567" w:right="283" w:hanging="567"/>
      </w:pPr>
      <w:r>
        <w:t>59</w:t>
      </w:r>
      <w:r>
        <w:tab/>
        <w:t xml:space="preserve">Jo van der </w:t>
      </w:r>
      <w:proofErr w:type="spellStart"/>
      <w:r>
        <w:t>Eynden</w:t>
      </w:r>
      <w:proofErr w:type="spellEnd"/>
      <w:r>
        <w:t xml:space="preserve"> is requested to include the suggestions from EEP16 and those received from WG2 members and to submit a revised list of questions to be included in the questionnaire as an input paper to EEP17.</w:t>
      </w:r>
      <w:r>
        <w:tab/>
        <w:t>15</w:t>
      </w:r>
    </w:p>
    <w:p w:rsidR="00AB5BA8" w:rsidRDefault="00AB5BA8" w:rsidP="00AB5BA8">
      <w:pPr>
        <w:tabs>
          <w:tab w:val="left" w:pos="567"/>
          <w:tab w:val="right" w:pos="9639"/>
        </w:tabs>
        <w:spacing w:after="120"/>
        <w:ind w:left="567" w:right="283" w:hanging="567"/>
      </w:pPr>
      <w:r>
        <w:lastRenderedPageBreak/>
        <w:t>60</w:t>
      </w:r>
      <w:r>
        <w:tab/>
        <w:t>WG2 members are requested to consider topics for future articles to be included in the IALA Bulletin within ‘The Lighthouse Preservation Corner’ and to provide these to Bob McIntosh.</w:t>
      </w:r>
      <w:r>
        <w:tab/>
        <w:t>16</w:t>
      </w:r>
    </w:p>
    <w:p w:rsidR="00AB5BA8" w:rsidRDefault="00AB5BA8" w:rsidP="00AB5BA8">
      <w:pPr>
        <w:tabs>
          <w:tab w:val="left" w:pos="567"/>
          <w:tab w:val="right" w:pos="9639"/>
        </w:tabs>
        <w:spacing w:after="120"/>
        <w:ind w:left="567" w:right="283" w:hanging="567"/>
      </w:pPr>
      <w:r>
        <w:t>61</w:t>
      </w:r>
      <w:r>
        <w:tab/>
        <w:t>Bob McIntosh to meet editorial deadlines to ensure that articles are available for each bulletin wherever possible by passing suitable articles to the editor for inclusion in ‘The Lighthouse Preservation Corner’.</w:t>
      </w:r>
      <w:r>
        <w:tab/>
        <w:t>16</w:t>
      </w:r>
    </w:p>
    <w:p w:rsidR="00AB5BA8" w:rsidRDefault="00AB5BA8" w:rsidP="00AB5BA8">
      <w:pPr>
        <w:tabs>
          <w:tab w:val="left" w:pos="567"/>
          <w:tab w:val="right" w:pos="9639"/>
        </w:tabs>
        <w:spacing w:after="120"/>
        <w:ind w:left="567" w:right="283" w:hanging="567"/>
      </w:pPr>
      <w:r>
        <w:t>62</w:t>
      </w:r>
      <w:r>
        <w:tab/>
        <w:t>EEP Committee members are requested to submit any information they or their authorities have on preserved lighthouse tenders and light vessels to Bob McIntosh or Paul Ridgway.</w:t>
      </w:r>
      <w:r>
        <w:tab/>
        <w:t>16</w:t>
      </w:r>
    </w:p>
    <w:p w:rsidR="00AB5BA8" w:rsidRDefault="00AB5BA8" w:rsidP="00AB5BA8">
      <w:pPr>
        <w:tabs>
          <w:tab w:val="left" w:pos="567"/>
          <w:tab w:val="right" w:pos="9639"/>
        </w:tabs>
        <w:spacing w:after="120"/>
        <w:ind w:left="567" w:right="283" w:hanging="567"/>
      </w:pPr>
      <w:r>
        <w:t>63</w:t>
      </w:r>
      <w:r>
        <w:tab/>
        <w:t>Bob McIntosh is requested to continue to monitor the list of people who indicated an interest in Heritage and Conservation of Historic Lighthouses, to ensure that they are updated on developments.</w:t>
      </w:r>
      <w:r>
        <w:tab/>
        <w:t>16</w:t>
      </w:r>
    </w:p>
    <w:p w:rsidR="00AB5BA8" w:rsidRDefault="00AB5BA8" w:rsidP="00AB5BA8">
      <w:pPr>
        <w:tabs>
          <w:tab w:val="left" w:pos="567"/>
          <w:tab w:val="right" w:pos="9639"/>
        </w:tabs>
        <w:spacing w:after="120"/>
        <w:ind w:left="567" w:right="283" w:hanging="567"/>
      </w:pPr>
      <w:r>
        <w:t>64</w:t>
      </w:r>
      <w:r>
        <w:tab/>
        <w:t xml:space="preserve">Bob McIntosh is requested to locate the Historic Lighthouse Database template and information already gathered and </w:t>
      </w:r>
      <w:proofErr w:type="gramStart"/>
      <w:r>
        <w:t>pass</w:t>
      </w:r>
      <w:proofErr w:type="gramEnd"/>
      <w:r>
        <w:t xml:space="preserve"> this to the Secretariat.</w:t>
      </w:r>
      <w:r>
        <w:tab/>
        <w:t>16</w:t>
      </w:r>
    </w:p>
    <w:p w:rsidR="00AB5BA8" w:rsidRDefault="00AB5BA8" w:rsidP="00AB5BA8">
      <w:pPr>
        <w:tabs>
          <w:tab w:val="left" w:pos="567"/>
          <w:tab w:val="right" w:pos="9639"/>
        </w:tabs>
        <w:spacing w:after="120"/>
        <w:ind w:left="567" w:right="283" w:hanging="567"/>
      </w:pPr>
      <w:r>
        <w:t>65</w:t>
      </w:r>
      <w:r>
        <w:tab/>
        <w:t>WG2 members are requested to investigate a suitable host and location for a possible IALA Seminar on Building and Equipment Maintenance in the Conservation of Historic Lighthouses to be held around May/June 2013.</w:t>
      </w:r>
      <w:r>
        <w:tab/>
        <w:t>17</w:t>
      </w:r>
    </w:p>
    <w:p w:rsidR="00AB5BA8" w:rsidRDefault="00AB5BA8" w:rsidP="00AB5BA8">
      <w:pPr>
        <w:tabs>
          <w:tab w:val="left" w:pos="567"/>
          <w:tab w:val="right" w:pos="9639"/>
        </w:tabs>
        <w:spacing w:after="120"/>
        <w:ind w:left="567" w:right="283" w:hanging="567"/>
      </w:pPr>
      <w:r>
        <w:t>66</w:t>
      </w:r>
      <w:r>
        <w:tab/>
        <w:t xml:space="preserve">Bob McIntosh is requested to contact Dr </w:t>
      </w:r>
      <w:proofErr w:type="spellStart"/>
      <w:r>
        <w:t>Papayianni</w:t>
      </w:r>
      <w:proofErr w:type="spellEnd"/>
      <w:r>
        <w:t xml:space="preserve"> to request an update on the progress in her discussions with the Greek Lighthouse Service regarding hosting an IALA Seminar on the Conservation of Historic Lighthouses.</w:t>
      </w:r>
      <w:r>
        <w:tab/>
        <w:t>17</w:t>
      </w:r>
    </w:p>
    <w:p w:rsidR="00AB5BA8" w:rsidRDefault="00AB5BA8" w:rsidP="00AB5BA8">
      <w:pPr>
        <w:tabs>
          <w:tab w:val="left" w:pos="567"/>
          <w:tab w:val="right" w:pos="9639"/>
        </w:tabs>
        <w:spacing w:after="120"/>
        <w:ind w:left="567" w:right="283" w:hanging="567"/>
      </w:pPr>
      <w:r>
        <w:t>67</w:t>
      </w:r>
      <w:r>
        <w:tab/>
        <w:t>EEP Committee members are requested to provide information on anti-fouling problems and solutions in relation to slipways, jetties and sea washed structures within their authority to Bob McIntosh prior to EEP 17.</w:t>
      </w:r>
      <w:r>
        <w:tab/>
        <w:t>17</w:t>
      </w:r>
    </w:p>
    <w:p w:rsidR="00AB5BA8" w:rsidRDefault="00AB5BA8" w:rsidP="00AB5BA8">
      <w:pPr>
        <w:tabs>
          <w:tab w:val="left" w:pos="567"/>
          <w:tab w:val="right" w:pos="9639"/>
        </w:tabs>
        <w:spacing w:after="120"/>
        <w:ind w:left="567" w:right="283" w:hanging="567"/>
      </w:pPr>
      <w:r>
        <w:t>68</w:t>
      </w:r>
      <w:r>
        <w:tab/>
        <w:t>EEP Committee members are requested to provide information on anti-fouling problems and solutions in relation to floating aids within their authority to Bob McIntosh prior to EEP17.</w:t>
      </w:r>
      <w:r>
        <w:tab/>
        <w:t>17</w:t>
      </w:r>
    </w:p>
    <w:p w:rsidR="00AB5BA8" w:rsidRDefault="00AB5BA8" w:rsidP="00AB5BA8">
      <w:pPr>
        <w:tabs>
          <w:tab w:val="left" w:pos="567"/>
          <w:tab w:val="right" w:pos="9639"/>
        </w:tabs>
        <w:spacing w:after="120"/>
        <w:ind w:left="567" w:right="283" w:hanging="567"/>
      </w:pPr>
      <w:r>
        <w:t>69</w:t>
      </w:r>
      <w:r>
        <w:tab/>
        <w:t>Bob McIntosh is requested to gather the information and submit as input document to EEP17.</w:t>
      </w:r>
      <w:r>
        <w:tab/>
        <w:t>17</w:t>
      </w:r>
    </w:p>
    <w:p w:rsidR="00AB5BA8" w:rsidRDefault="00AB5BA8" w:rsidP="00AB5BA8">
      <w:pPr>
        <w:tabs>
          <w:tab w:val="left" w:pos="567"/>
          <w:tab w:val="right" w:pos="9639"/>
        </w:tabs>
        <w:spacing w:after="120"/>
        <w:ind w:left="567" w:right="283" w:hanging="567"/>
      </w:pPr>
      <w:r>
        <w:t>70</w:t>
      </w:r>
      <w:r>
        <w:tab/>
        <w:t>Bob McIntosh is requested to contact Ron Blakely of Trinity House with regard to the future development of Guideline 1076 on Building Maintenance and Conditioning in low energy environments.</w:t>
      </w:r>
      <w:r>
        <w:tab/>
        <w:t>17</w:t>
      </w:r>
    </w:p>
    <w:p w:rsidR="00AB5BA8" w:rsidRDefault="00AB5BA8" w:rsidP="00AB5BA8">
      <w:pPr>
        <w:tabs>
          <w:tab w:val="left" w:pos="567"/>
          <w:tab w:val="right" w:pos="9639"/>
        </w:tabs>
        <w:spacing w:after="120"/>
        <w:ind w:left="567" w:right="283" w:hanging="567"/>
      </w:pPr>
      <w:r>
        <w:t>71</w:t>
      </w:r>
      <w:r>
        <w:tab/>
        <w:t>EEP Committee members are requested to provide information on building maintenance and conditioning in low energy environments within their authorities or to provide contact details for an individual who may be able to provide this information to Bob McIntosh.</w:t>
      </w:r>
      <w:r>
        <w:tab/>
        <w:t>17</w:t>
      </w:r>
    </w:p>
    <w:p w:rsidR="00AB5BA8" w:rsidRDefault="00AB5BA8" w:rsidP="00AB5BA8">
      <w:pPr>
        <w:tabs>
          <w:tab w:val="left" w:pos="567"/>
          <w:tab w:val="right" w:pos="9639"/>
        </w:tabs>
        <w:spacing w:after="120"/>
        <w:ind w:left="567" w:right="283" w:hanging="567"/>
      </w:pPr>
      <w:r>
        <w:t>72</w:t>
      </w:r>
      <w:r>
        <w:tab/>
        <w:t>Bob McIntosh is requested to contact authorities in New Zealand and Japan to determine the extent of damage to the Historic Lighthouses and how the authorities have reacted to the problems.</w:t>
      </w:r>
      <w:r>
        <w:tab/>
        <w:t>18</w:t>
      </w:r>
    </w:p>
    <w:p w:rsidR="00AB5BA8" w:rsidRDefault="00AB5BA8" w:rsidP="00AB5BA8">
      <w:pPr>
        <w:tabs>
          <w:tab w:val="left" w:pos="567"/>
          <w:tab w:val="right" w:pos="9639"/>
        </w:tabs>
        <w:spacing w:after="120"/>
        <w:ind w:left="567" w:right="283" w:hanging="567"/>
      </w:pPr>
      <w:r>
        <w:t>73</w:t>
      </w:r>
      <w:r>
        <w:tab/>
        <w:t>Bob McIntosh is requested to consider the scope of existing Lighthouse Maintenance Guidance and to submit an input paper to EEP17 on the way forward for a future guideline.</w:t>
      </w:r>
      <w:r>
        <w:tab/>
        <w:t>18</w:t>
      </w:r>
    </w:p>
    <w:p w:rsidR="00AB5BA8" w:rsidRDefault="00AB5BA8" w:rsidP="00AB5BA8">
      <w:pPr>
        <w:tabs>
          <w:tab w:val="left" w:pos="567"/>
          <w:tab w:val="right" w:pos="9639"/>
        </w:tabs>
        <w:spacing w:after="120"/>
        <w:ind w:left="567" w:right="283" w:hanging="567"/>
      </w:pPr>
      <w:r>
        <w:t>74</w:t>
      </w:r>
      <w:r>
        <w:tab/>
        <w:t xml:space="preserve">Simon </w:t>
      </w:r>
      <w:proofErr w:type="spellStart"/>
      <w:r>
        <w:t>Millyard</w:t>
      </w:r>
      <w:proofErr w:type="spellEnd"/>
      <w:r>
        <w:t xml:space="preserve"> is requested to provide information on the process that Trinity House followed to determine their carbon footprint and some potential options for reductions and submit as input to EEP17.</w:t>
      </w:r>
      <w:r>
        <w:tab/>
        <w:t>19</w:t>
      </w:r>
    </w:p>
    <w:p w:rsidR="00AB5BA8" w:rsidRDefault="00AB5BA8" w:rsidP="00AB5BA8">
      <w:pPr>
        <w:tabs>
          <w:tab w:val="left" w:pos="567"/>
          <w:tab w:val="right" w:pos="9639"/>
        </w:tabs>
        <w:spacing w:after="120"/>
        <w:ind w:left="567" w:right="283" w:hanging="567"/>
      </w:pPr>
      <w:r>
        <w:t>75</w:t>
      </w:r>
      <w:r>
        <w:tab/>
        <w:t>EEP Committee members are requested to submit methodologies they currently use to evaluate the carbon footprint of their AtoN activities and initiatives that they have implemented to reduce emissions and submit as input to EEP17.</w:t>
      </w:r>
      <w:r>
        <w:tab/>
        <w:t>19</w:t>
      </w:r>
    </w:p>
    <w:p w:rsidR="00AB5BA8" w:rsidRDefault="00AB5BA8" w:rsidP="00AB5BA8">
      <w:pPr>
        <w:tabs>
          <w:tab w:val="left" w:pos="567"/>
          <w:tab w:val="right" w:pos="9639"/>
        </w:tabs>
        <w:spacing w:after="120"/>
        <w:ind w:left="567" w:right="283" w:hanging="567"/>
      </w:pPr>
      <w:r>
        <w:t>76</w:t>
      </w:r>
      <w:r>
        <w:tab/>
        <w:t xml:space="preserve">Joel </w:t>
      </w:r>
      <w:proofErr w:type="spellStart"/>
      <w:r>
        <w:t>Tourbot</w:t>
      </w:r>
      <w:proofErr w:type="spellEnd"/>
      <w:r>
        <w:t xml:space="preserve"> is requested to provide the results of the CETMEF study into mercury vapour emissions in lighthouses with classical lenses and submit to EEP17.</w:t>
      </w:r>
      <w:r>
        <w:tab/>
        <w:t>19</w:t>
      </w:r>
    </w:p>
    <w:p w:rsidR="00AB5BA8" w:rsidRDefault="00AB5BA8" w:rsidP="00AB5BA8">
      <w:pPr>
        <w:tabs>
          <w:tab w:val="left" w:pos="567"/>
          <w:tab w:val="right" w:pos="9639"/>
        </w:tabs>
        <w:spacing w:after="120"/>
        <w:ind w:left="567" w:right="283" w:hanging="567"/>
      </w:pPr>
      <w:r>
        <w:t>77</w:t>
      </w:r>
      <w:r>
        <w:tab/>
        <w:t>Adam Hay is requested to further develop the draft Guideline on Safety Management for AtoN Activities and submit as input to EEP17.</w:t>
      </w:r>
      <w:r>
        <w:tab/>
        <w:t>19</w:t>
      </w:r>
    </w:p>
    <w:p w:rsidR="00AB5BA8" w:rsidRDefault="00AB5BA8" w:rsidP="00AB5BA8">
      <w:pPr>
        <w:tabs>
          <w:tab w:val="left" w:pos="567"/>
          <w:tab w:val="right" w:pos="9639"/>
        </w:tabs>
        <w:spacing w:after="120"/>
        <w:ind w:left="567" w:right="283" w:hanging="567"/>
      </w:pPr>
      <w:r>
        <w:lastRenderedPageBreak/>
        <w:t>78</w:t>
      </w:r>
      <w:r>
        <w:tab/>
        <w:t>EEP Committee members are requested to review the draft Guideline on Safety Management for AtoN activities and submit any comments as input to EEP17.</w:t>
      </w:r>
      <w:r>
        <w:tab/>
        <w:t>19</w:t>
      </w:r>
    </w:p>
    <w:p w:rsidR="00AB5BA8" w:rsidRDefault="00AB5BA8" w:rsidP="00AB5BA8">
      <w:pPr>
        <w:tabs>
          <w:tab w:val="left" w:pos="567"/>
          <w:tab w:val="right" w:pos="9639"/>
        </w:tabs>
        <w:spacing w:after="120"/>
        <w:ind w:left="567" w:right="283" w:hanging="567"/>
      </w:pPr>
      <w:r>
        <w:t>79</w:t>
      </w:r>
      <w:r>
        <w:tab/>
        <w:t xml:space="preserve">Simon </w:t>
      </w:r>
      <w:proofErr w:type="spellStart"/>
      <w:r>
        <w:t>Millyard</w:t>
      </w:r>
      <w:proofErr w:type="spellEnd"/>
      <w:r>
        <w:t xml:space="preserve"> is requested to provide information on the Trinity House experience in treating legionella and coli bacteria in water supplies of unmanned AtoN stations and submit to EEP17.</w:t>
      </w:r>
      <w:r>
        <w:tab/>
        <w:t>20</w:t>
      </w:r>
    </w:p>
    <w:p w:rsidR="00AB5BA8" w:rsidRDefault="00AB5BA8" w:rsidP="00AB5BA8">
      <w:pPr>
        <w:tabs>
          <w:tab w:val="left" w:pos="567"/>
          <w:tab w:val="right" w:pos="9639"/>
        </w:tabs>
        <w:spacing w:after="120"/>
        <w:ind w:left="567" w:right="283" w:hanging="567"/>
      </w:pPr>
      <w:r>
        <w:t>80</w:t>
      </w:r>
      <w:r>
        <w:tab/>
        <w:t>EEP Committee members are requested to review EEP16/WG3/WP2 and provide comments as input to EEP17.</w:t>
      </w:r>
      <w:r>
        <w:tab/>
        <w:t>20</w:t>
      </w:r>
    </w:p>
    <w:p w:rsidR="00AB5BA8" w:rsidRDefault="00AB5BA8" w:rsidP="00AB5BA8">
      <w:pPr>
        <w:tabs>
          <w:tab w:val="left" w:pos="567"/>
          <w:tab w:val="right" w:pos="9639"/>
        </w:tabs>
        <w:spacing w:after="120"/>
        <w:ind w:left="567" w:right="283" w:hanging="567"/>
      </w:pPr>
      <w:r>
        <w:t>81</w:t>
      </w:r>
      <w:r>
        <w:tab/>
        <w:t xml:space="preserve">EEP Committee members are requested to review the revised draft guideline on Standard Format for Electronic Exchange of </w:t>
      </w:r>
      <w:proofErr w:type="gramStart"/>
      <w:r>
        <w:t>AtoN</w:t>
      </w:r>
      <w:proofErr w:type="gramEnd"/>
      <w:r>
        <w:t xml:space="preserve"> Product Information and to submit comments to Aivar Usk</w:t>
      </w:r>
      <w:r>
        <w:tab/>
        <w:t>22</w:t>
      </w:r>
    </w:p>
    <w:p w:rsidR="00AB5BA8" w:rsidRDefault="00AB5BA8" w:rsidP="00AB5BA8">
      <w:pPr>
        <w:tabs>
          <w:tab w:val="left" w:pos="567"/>
          <w:tab w:val="right" w:pos="9639"/>
        </w:tabs>
        <w:spacing w:after="120"/>
        <w:ind w:left="567" w:right="283" w:hanging="567"/>
      </w:pPr>
      <w:r>
        <w:t>82</w:t>
      </w:r>
      <w:r>
        <w:tab/>
        <w:t xml:space="preserve">Aivar Usk is requested to submit a revised draft guideline on Standard Format for Electronic Exchange of </w:t>
      </w:r>
      <w:proofErr w:type="gramStart"/>
      <w:r>
        <w:t>AtoN</w:t>
      </w:r>
      <w:proofErr w:type="gramEnd"/>
      <w:r>
        <w:t xml:space="preserve"> Product Information to EEP17.</w:t>
      </w:r>
      <w:r>
        <w:tab/>
        <w:t>22</w:t>
      </w:r>
    </w:p>
    <w:p w:rsidR="00AB5BA8" w:rsidRDefault="00AB5BA8" w:rsidP="00AB5BA8">
      <w:pPr>
        <w:tabs>
          <w:tab w:val="left" w:pos="567"/>
          <w:tab w:val="right" w:pos="9639"/>
        </w:tabs>
        <w:spacing w:after="120"/>
        <w:ind w:left="567" w:right="283" w:hanging="567"/>
      </w:pPr>
      <w:r>
        <w:t>83</w:t>
      </w:r>
      <w:r>
        <w:tab/>
        <w:t>EEP Committee members are requested to review relevant sections of the NAVGUIDE and provide comments on any proposed changes as input to EEP17.</w:t>
      </w:r>
      <w:r>
        <w:tab/>
        <w:t>22</w:t>
      </w:r>
    </w:p>
    <w:p w:rsidR="00AB5BA8" w:rsidRDefault="00AB5BA8" w:rsidP="00AB5BA8">
      <w:pPr>
        <w:tabs>
          <w:tab w:val="left" w:pos="567"/>
          <w:tab w:val="right" w:pos="9639"/>
        </w:tabs>
        <w:spacing w:after="120"/>
        <w:ind w:left="567" w:right="283" w:hanging="567"/>
      </w:pPr>
      <w:r>
        <w:t>84</w:t>
      </w:r>
      <w:r>
        <w:tab/>
        <w:t xml:space="preserve">Philippe </w:t>
      </w:r>
      <w:proofErr w:type="spellStart"/>
      <w:r>
        <w:t>Renaudin</w:t>
      </w:r>
      <w:proofErr w:type="spellEnd"/>
      <w:r>
        <w:t xml:space="preserve"> is requested to develop a level 2 model course on plastic buoys for input to EEP17.</w:t>
      </w:r>
      <w:r>
        <w:tab/>
        <w:t>24</w:t>
      </w:r>
    </w:p>
    <w:p w:rsidR="00AB5BA8" w:rsidRDefault="00AB5BA8" w:rsidP="00AB5BA8">
      <w:pPr>
        <w:tabs>
          <w:tab w:val="left" w:pos="567"/>
          <w:tab w:val="right" w:pos="9639"/>
        </w:tabs>
        <w:spacing w:after="120"/>
        <w:ind w:left="567" w:right="283" w:hanging="567"/>
      </w:pPr>
      <w:r>
        <w:t>85</w:t>
      </w:r>
      <w:r>
        <w:tab/>
        <w:t xml:space="preserve">Wayne </w:t>
      </w:r>
      <w:proofErr w:type="spellStart"/>
      <w:r>
        <w:t>Danzik</w:t>
      </w:r>
      <w:proofErr w:type="spellEnd"/>
      <w:r>
        <w:t xml:space="preserve"> is requested to develop additional level 2 model courses for input to EEP17.</w:t>
      </w:r>
      <w:r>
        <w:tab/>
        <w:t>24</w:t>
      </w:r>
    </w:p>
    <w:p w:rsidR="00AB5BA8" w:rsidRDefault="00AB5BA8" w:rsidP="00AB5BA8">
      <w:pPr>
        <w:tabs>
          <w:tab w:val="left" w:pos="567"/>
          <w:tab w:val="right" w:pos="9639"/>
        </w:tabs>
        <w:spacing w:after="120"/>
        <w:ind w:left="567" w:right="283" w:hanging="567"/>
      </w:pPr>
      <w:r>
        <w:t>86</w:t>
      </w:r>
      <w:r>
        <w:tab/>
        <w:t xml:space="preserve">Simon </w:t>
      </w:r>
      <w:proofErr w:type="spellStart"/>
      <w:r>
        <w:t>Millyard</w:t>
      </w:r>
      <w:proofErr w:type="spellEnd"/>
      <w:r>
        <w:t xml:space="preserve"> is requested to develop additional level 2 model courses for input to EEP17.</w:t>
      </w:r>
      <w:r>
        <w:tab/>
        <w:t>24</w:t>
      </w:r>
    </w:p>
    <w:p w:rsidR="00AB5BA8" w:rsidRDefault="00AB5BA8" w:rsidP="00AB5BA8">
      <w:pPr>
        <w:tabs>
          <w:tab w:val="left" w:pos="567"/>
          <w:tab w:val="right" w:pos="9639"/>
        </w:tabs>
        <w:spacing w:after="120"/>
        <w:ind w:left="567" w:right="283" w:hanging="567"/>
      </w:pPr>
      <w:r>
        <w:t>87</w:t>
      </w:r>
      <w:r>
        <w:tab/>
        <w:t>EEP Committee members are requested to develop additional level 2 model courses and submit as input to EEP17.</w:t>
      </w:r>
      <w:r>
        <w:tab/>
        <w:t>24</w:t>
      </w:r>
    </w:p>
    <w:p w:rsidR="00AB5BA8" w:rsidRDefault="00AB5BA8" w:rsidP="00AB5BA8">
      <w:pPr>
        <w:tabs>
          <w:tab w:val="left" w:pos="567"/>
          <w:tab w:val="right" w:pos="9639"/>
        </w:tabs>
        <w:spacing w:after="120"/>
        <w:ind w:left="567" w:right="283" w:hanging="567"/>
      </w:pPr>
      <w:r>
        <w:t>88</w:t>
      </w:r>
      <w:r>
        <w:tab/>
        <w:t>Committee members are requested to co-ordinate the development of additional Level 2 technician Model Courses with Jean-Charles Leclair (</w:t>
      </w:r>
      <w:proofErr w:type="spellStart"/>
      <w:r>
        <w:t>jean.leclair@wanadoo.fr</w:t>
      </w:r>
      <w:proofErr w:type="spellEnd"/>
      <w:r>
        <w:t>) to ensure that tasks are not duplicated.</w:t>
      </w:r>
      <w:r>
        <w:tab/>
        <w:t>24</w:t>
      </w:r>
    </w:p>
    <w:p w:rsidR="00AB5BA8" w:rsidRDefault="00AB5BA8" w:rsidP="00AB5BA8">
      <w:pPr>
        <w:tabs>
          <w:tab w:val="left" w:pos="567"/>
          <w:tab w:val="right" w:pos="9639"/>
        </w:tabs>
        <w:spacing w:after="120"/>
        <w:ind w:left="567" w:right="283" w:hanging="567"/>
      </w:pPr>
      <w:r>
        <w:t>89</w:t>
      </w:r>
      <w:r>
        <w:tab/>
        <w:t xml:space="preserve">GLA R&amp;RNAV is requested to keep the EEP Committee informed of the progress on ‘Variable </w:t>
      </w:r>
      <w:proofErr w:type="gramStart"/>
      <w:r>
        <w:t>a</w:t>
      </w:r>
      <w:proofErr w:type="gramEnd"/>
      <w:r>
        <w:t>’ Approach to Flashing Light Apparent Intensity.</w:t>
      </w:r>
      <w:r>
        <w:tab/>
        <w:t>25</w:t>
      </w:r>
    </w:p>
    <w:p w:rsidR="00AB5BA8" w:rsidRDefault="00AB5BA8" w:rsidP="00AB5BA8">
      <w:pPr>
        <w:tabs>
          <w:tab w:val="left" w:pos="567"/>
          <w:tab w:val="right" w:pos="9639"/>
        </w:tabs>
        <w:spacing w:after="120"/>
        <w:ind w:left="567" w:right="283" w:hanging="567"/>
      </w:pPr>
      <w:r>
        <w:t>90</w:t>
      </w:r>
      <w:r>
        <w:tab/>
        <w:t>WG4 members are requested to review the Draft Guideline 1043 Ed1.2 Light Sources used in Visual AtoN (EEP16/WG4/WP1) and provide comments to Aivar Usk prior to EEP17.</w:t>
      </w:r>
      <w:r>
        <w:tab/>
        <w:t>25</w:t>
      </w:r>
    </w:p>
    <w:p w:rsidR="00AB5BA8" w:rsidRDefault="00AB5BA8" w:rsidP="00AB5BA8">
      <w:pPr>
        <w:tabs>
          <w:tab w:val="left" w:pos="567"/>
          <w:tab w:val="right" w:pos="9639"/>
        </w:tabs>
        <w:spacing w:after="120"/>
        <w:ind w:left="567" w:right="283" w:hanging="567"/>
      </w:pPr>
      <w:r>
        <w:t>91</w:t>
      </w:r>
      <w:r>
        <w:tab/>
        <w:t>Frank Hermann is requested to lead inter-session work on further revision of the draft Guideline and submit this as an input paper to EEP17.</w:t>
      </w:r>
      <w:r>
        <w:tab/>
        <w:t>26</w:t>
      </w:r>
    </w:p>
    <w:p w:rsidR="00AB5BA8" w:rsidRDefault="00AB5BA8" w:rsidP="00AB5BA8">
      <w:pPr>
        <w:tabs>
          <w:tab w:val="left" w:pos="567"/>
          <w:tab w:val="right" w:pos="9639"/>
        </w:tabs>
        <w:spacing w:after="120"/>
        <w:ind w:left="567" w:right="283" w:hanging="567"/>
      </w:pPr>
      <w:r>
        <w:t>92</w:t>
      </w:r>
      <w:r>
        <w:tab/>
        <w:t xml:space="preserve">WG4 members who wish to receive swatches of the RAL colours for daymarks should contact Jörg Unterderweide, and are also requested to provide </w:t>
      </w:r>
      <w:proofErr w:type="spellStart"/>
      <w:r>
        <w:t>Joerg</w:t>
      </w:r>
      <w:proofErr w:type="spellEnd"/>
      <w:r>
        <w:t xml:space="preserve"> with feedback on their usefulness.</w:t>
      </w:r>
      <w:r>
        <w:tab/>
        <w:t>26</w:t>
      </w:r>
    </w:p>
    <w:p w:rsidR="00AB5BA8" w:rsidRDefault="00AB5BA8" w:rsidP="00AB5BA8">
      <w:pPr>
        <w:tabs>
          <w:tab w:val="left" w:pos="567"/>
          <w:tab w:val="right" w:pos="9639"/>
        </w:tabs>
        <w:spacing w:after="120"/>
        <w:ind w:left="567" w:right="283" w:hanging="567"/>
      </w:pPr>
      <w:r>
        <w:t>93</w:t>
      </w:r>
      <w:r>
        <w:tab/>
        <w:t xml:space="preserve">WG4 members are requested to inform </w:t>
      </w:r>
      <w:proofErr w:type="spellStart"/>
      <w:r>
        <w:t>Joerg</w:t>
      </w:r>
      <w:proofErr w:type="spellEnd"/>
      <w:r>
        <w:t xml:space="preserve"> Unterderweide (</w:t>
      </w:r>
      <w:proofErr w:type="spellStart"/>
      <w:r>
        <w:t>joerg.unterderweide@wsv.bund.de</w:t>
      </w:r>
      <w:proofErr w:type="spellEnd"/>
      <w:r>
        <w:t>) of the names of the individual dealing with colours in their respective countries.</w:t>
      </w:r>
      <w:r>
        <w:tab/>
        <w:t>26</w:t>
      </w:r>
    </w:p>
    <w:p w:rsidR="00AB5BA8" w:rsidRDefault="00AB5BA8" w:rsidP="00AB5BA8">
      <w:pPr>
        <w:tabs>
          <w:tab w:val="left" w:pos="567"/>
          <w:tab w:val="right" w:pos="9639"/>
        </w:tabs>
        <w:spacing w:after="120"/>
        <w:ind w:left="567" w:right="283" w:hanging="567"/>
      </w:pPr>
      <w:r>
        <w:t>94</w:t>
      </w:r>
      <w:r>
        <w:tab/>
        <w:t xml:space="preserve">Richard Moore is requested to confirm that the CCG Standard </w:t>
      </w:r>
      <w:proofErr w:type="spellStart"/>
      <w:r>
        <w:t>Daybeacons</w:t>
      </w:r>
      <w:proofErr w:type="spellEnd"/>
      <w:r>
        <w:t xml:space="preserve"> and Daymarks directive version that was presented at the meeting is current and will propose it to Frank Herrmann for inclusion in the guideline as an example.</w:t>
      </w:r>
      <w:r>
        <w:tab/>
        <w:t>26</w:t>
      </w:r>
    </w:p>
    <w:p w:rsidR="00AB5BA8" w:rsidRDefault="00AB5BA8" w:rsidP="00AB5BA8">
      <w:pPr>
        <w:tabs>
          <w:tab w:val="left" w:pos="567"/>
          <w:tab w:val="right" w:pos="9639"/>
        </w:tabs>
        <w:spacing w:after="120"/>
        <w:ind w:left="567" w:right="283" w:hanging="567"/>
      </w:pPr>
      <w:r>
        <w:t>95</w:t>
      </w:r>
      <w:r>
        <w:tab/>
        <w:t>EEP Committee members are requested to review Guideline 1061 and paper EEP16/11/9, and submit their comments on the revision of the Guideline as input to EEP17.</w:t>
      </w:r>
      <w:r>
        <w:tab/>
        <w:t>26</w:t>
      </w:r>
    </w:p>
    <w:p w:rsidR="00AB5BA8" w:rsidRDefault="00AB5BA8" w:rsidP="00AB5BA8">
      <w:pPr>
        <w:tabs>
          <w:tab w:val="left" w:pos="567"/>
          <w:tab w:val="right" w:pos="9639"/>
        </w:tabs>
        <w:spacing w:after="120"/>
        <w:ind w:left="567" w:right="283" w:hanging="567"/>
      </w:pPr>
      <w:r>
        <w:t>96</w:t>
      </w:r>
      <w:r>
        <w:tab/>
        <w:t>The Chairman and Vice Chairman are requested to review the proposed additional work items for WG4.</w:t>
      </w:r>
      <w:r>
        <w:tab/>
        <w:t>27</w:t>
      </w:r>
    </w:p>
    <w:p w:rsidR="00AB5BA8" w:rsidRDefault="00AB5BA8" w:rsidP="00AB5BA8">
      <w:pPr>
        <w:tabs>
          <w:tab w:val="left" w:pos="567"/>
          <w:tab w:val="right" w:pos="9639"/>
        </w:tabs>
        <w:spacing w:after="120"/>
        <w:ind w:left="567" w:right="283" w:hanging="567"/>
      </w:pPr>
      <w:r>
        <w:t>97</w:t>
      </w:r>
      <w:r>
        <w:tab/>
        <w:t>The Fixed and Floating Aids Workshop steering committee is requested to proceed with initial planning for the workshop.</w:t>
      </w:r>
      <w:r>
        <w:tab/>
        <w:t>27</w:t>
      </w:r>
    </w:p>
    <w:p w:rsidR="0033090C" w:rsidRDefault="0033090C"/>
    <w:sectPr w:rsidR="0033090C" w:rsidSect="00706A1E">
      <w:headerReference w:type="default" r:id="rId8"/>
      <w:footerReference w:type="default" r:id="rId9"/>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32D" w:rsidRDefault="00F4432D" w:rsidP="0003359B">
      <w:r>
        <w:separator/>
      </w:r>
    </w:p>
  </w:endnote>
  <w:endnote w:type="continuationSeparator" w:id="0">
    <w:p w:rsidR="00F4432D" w:rsidRDefault="00F4432D" w:rsidP="00033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59B" w:rsidRDefault="0003359B">
    <w:pPr>
      <w:pStyle w:val="Footer"/>
    </w:pPr>
    <w:r>
      <w:tab/>
    </w:r>
    <w:r>
      <w:fldChar w:fldCharType="begin"/>
    </w:r>
    <w:r>
      <w:instrText xml:space="preserve"> PAGE   \* MERGEFORMAT </w:instrText>
    </w:r>
    <w:r>
      <w:fldChar w:fldCharType="separate"/>
    </w:r>
    <w:r w:rsidR="00E0321A">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32D" w:rsidRDefault="00F4432D" w:rsidP="0003359B">
      <w:r>
        <w:separator/>
      </w:r>
    </w:p>
  </w:footnote>
  <w:footnote w:type="continuationSeparator" w:id="0">
    <w:p w:rsidR="00F4432D" w:rsidRDefault="00F4432D" w:rsidP="000335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59B" w:rsidRDefault="00D0172E">
    <w:pPr>
      <w:pStyle w:val="Header"/>
    </w:pPr>
    <w:r>
      <w:tab/>
    </w:r>
    <w:r>
      <w:tab/>
      <w:t>EEP17/2/1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4"/>
  </w:num>
  <w:num w:numId="3">
    <w:abstractNumId w:val="21"/>
  </w:num>
  <w:num w:numId="4">
    <w:abstractNumId w:val="2"/>
  </w:num>
  <w:num w:numId="5">
    <w:abstractNumId w:val="11"/>
  </w:num>
  <w:num w:numId="6">
    <w:abstractNumId w:val="9"/>
  </w:num>
  <w:num w:numId="7">
    <w:abstractNumId w:val="12"/>
  </w:num>
  <w:num w:numId="8">
    <w:abstractNumId w:val="20"/>
  </w:num>
  <w:num w:numId="9">
    <w:abstractNumId w:val="13"/>
  </w:num>
  <w:num w:numId="10">
    <w:abstractNumId w:val="1"/>
  </w:num>
  <w:num w:numId="11">
    <w:abstractNumId w:val="0"/>
  </w:num>
  <w:num w:numId="12">
    <w:abstractNumId w:val="8"/>
  </w:num>
  <w:num w:numId="13">
    <w:abstractNumId w:val="17"/>
  </w:num>
  <w:num w:numId="14">
    <w:abstractNumId w:val="16"/>
  </w:num>
  <w:num w:numId="15">
    <w:abstractNumId w:val="10"/>
  </w:num>
  <w:num w:numId="16">
    <w:abstractNumId w:val="7"/>
  </w:num>
  <w:num w:numId="17">
    <w:abstractNumId w:val="18"/>
  </w:num>
  <w:num w:numId="18">
    <w:abstractNumId w:val="15"/>
  </w:num>
  <w:num w:numId="19">
    <w:abstractNumId w:val="19"/>
  </w:num>
  <w:num w:numId="20">
    <w:abstractNumId w:val="5"/>
  </w:num>
  <w:num w:numId="21">
    <w:abstractNumId w:val="6"/>
  </w:num>
  <w:num w:numId="22">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BA8"/>
    <w:rsid w:val="00031200"/>
    <w:rsid w:val="0003359B"/>
    <w:rsid w:val="00035049"/>
    <w:rsid w:val="000D4A98"/>
    <w:rsid w:val="000D4CDF"/>
    <w:rsid w:val="001247AE"/>
    <w:rsid w:val="00173D40"/>
    <w:rsid w:val="0024220F"/>
    <w:rsid w:val="002B1950"/>
    <w:rsid w:val="0033090C"/>
    <w:rsid w:val="00464B4B"/>
    <w:rsid w:val="004C1440"/>
    <w:rsid w:val="00607417"/>
    <w:rsid w:val="00626ED2"/>
    <w:rsid w:val="00706A1E"/>
    <w:rsid w:val="00706E33"/>
    <w:rsid w:val="00746B4F"/>
    <w:rsid w:val="00770CC1"/>
    <w:rsid w:val="00771B1C"/>
    <w:rsid w:val="007E27AA"/>
    <w:rsid w:val="009C1A29"/>
    <w:rsid w:val="00AB08DA"/>
    <w:rsid w:val="00AB5BA8"/>
    <w:rsid w:val="00AC7854"/>
    <w:rsid w:val="00BE26C0"/>
    <w:rsid w:val="00CB2EA7"/>
    <w:rsid w:val="00CF5DCF"/>
    <w:rsid w:val="00D0172E"/>
    <w:rsid w:val="00D9518F"/>
    <w:rsid w:val="00E0321A"/>
    <w:rsid w:val="00F4432D"/>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 w:type="paragraph" w:styleId="BalloonText">
    <w:name w:val="Balloon Text"/>
    <w:basedOn w:val="Normal"/>
    <w:link w:val="BalloonTextChar"/>
    <w:uiPriority w:val="99"/>
    <w:semiHidden/>
    <w:unhideWhenUsed/>
    <w:rsid w:val="00AB08DA"/>
    <w:rPr>
      <w:rFonts w:ascii="Tahoma" w:hAnsi="Tahoma" w:cs="Tahoma"/>
      <w:sz w:val="16"/>
      <w:szCs w:val="16"/>
    </w:rPr>
  </w:style>
  <w:style w:type="character" w:customStyle="1" w:styleId="BalloonTextChar">
    <w:name w:val="Balloon Text Char"/>
    <w:basedOn w:val="DefaultParagraphFont"/>
    <w:link w:val="BalloonText"/>
    <w:uiPriority w:val="99"/>
    <w:semiHidden/>
    <w:rsid w:val="00AB08DA"/>
    <w:rPr>
      <w:rFonts w:ascii="Tahoma"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 w:type="paragraph" w:styleId="BalloonText">
    <w:name w:val="Balloon Text"/>
    <w:basedOn w:val="Normal"/>
    <w:link w:val="BalloonTextChar"/>
    <w:uiPriority w:val="99"/>
    <w:semiHidden/>
    <w:unhideWhenUsed/>
    <w:rsid w:val="00AB08DA"/>
    <w:rPr>
      <w:rFonts w:ascii="Tahoma" w:hAnsi="Tahoma" w:cs="Tahoma"/>
      <w:sz w:val="16"/>
      <w:szCs w:val="16"/>
    </w:rPr>
  </w:style>
  <w:style w:type="character" w:customStyle="1" w:styleId="BalloonTextChar">
    <w:name w:val="Balloon Text Char"/>
    <w:basedOn w:val="DefaultParagraphFont"/>
    <w:link w:val="BalloonText"/>
    <w:uiPriority w:val="99"/>
    <w:semiHidden/>
    <w:rsid w:val="00AB08DA"/>
    <w:rPr>
      <w:rFonts w:ascii="Tahoma"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2357</Words>
  <Characters>13436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5</cp:revision>
  <cp:lastPrinted>2011-06-16T09:50:00Z</cp:lastPrinted>
  <dcterms:created xsi:type="dcterms:W3CDTF">2011-04-01T15:25:00Z</dcterms:created>
  <dcterms:modified xsi:type="dcterms:W3CDTF">2011-06-16T09:56:00Z</dcterms:modified>
</cp:coreProperties>
</file>